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60" w:rsidRDefault="00B85460" w:rsidP="003E58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5862" w:rsidRDefault="003E5862" w:rsidP="003E5862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:rsidR="003E5862" w:rsidRPr="00F10589" w:rsidRDefault="003E5862" w:rsidP="006B30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10589">
        <w:rPr>
          <w:rFonts w:ascii="Arial" w:hAnsi="Arial" w:cs="Arial"/>
          <w:b/>
          <w:sz w:val="28"/>
          <w:szCs w:val="28"/>
        </w:rPr>
        <w:t>1</w:t>
      </w:r>
      <w:r w:rsidRPr="00F10589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F10589">
        <w:rPr>
          <w:rFonts w:ascii="Arial" w:hAnsi="Arial" w:cs="Arial"/>
          <w:b/>
          <w:sz w:val="28"/>
          <w:szCs w:val="28"/>
        </w:rPr>
        <w:t xml:space="preserve"> ANNUAL DOGGIE FUN DAY</w:t>
      </w:r>
    </w:p>
    <w:p w:rsidR="001E7246" w:rsidRPr="00F10589" w:rsidRDefault="003E5862" w:rsidP="00B85460">
      <w:pPr>
        <w:spacing w:after="0"/>
        <w:jc w:val="center"/>
        <w:rPr>
          <w:rFonts w:ascii="Arial" w:hAnsi="Arial" w:cs="Arial"/>
        </w:rPr>
      </w:pPr>
      <w:r w:rsidRPr="00F10589">
        <w:rPr>
          <w:rFonts w:ascii="Arial" w:hAnsi="Arial" w:cs="Arial"/>
        </w:rPr>
        <w:t xml:space="preserve">Saturday, </w:t>
      </w:r>
      <w:r w:rsidR="00B85460" w:rsidRPr="00F10589">
        <w:rPr>
          <w:rFonts w:ascii="Arial" w:hAnsi="Arial" w:cs="Arial"/>
        </w:rPr>
        <w:t>August</w:t>
      </w:r>
      <w:r w:rsidRPr="00F10589">
        <w:rPr>
          <w:rFonts w:ascii="Arial" w:hAnsi="Arial" w:cs="Arial"/>
        </w:rPr>
        <w:t xml:space="preserve"> 16, </w:t>
      </w:r>
      <w:r w:rsidR="00B85460" w:rsidRPr="00F10589">
        <w:rPr>
          <w:rFonts w:ascii="Arial" w:hAnsi="Arial" w:cs="Arial"/>
        </w:rPr>
        <w:t>2014</w:t>
      </w:r>
    </w:p>
    <w:p w:rsidR="003E5862" w:rsidRPr="00F10589" w:rsidRDefault="003E5862" w:rsidP="00B85460">
      <w:pPr>
        <w:spacing w:after="0"/>
        <w:jc w:val="center"/>
        <w:rPr>
          <w:rFonts w:ascii="Arial" w:hAnsi="Arial" w:cs="Arial"/>
        </w:rPr>
      </w:pPr>
      <w:r w:rsidRPr="00F10589">
        <w:rPr>
          <w:rFonts w:ascii="Arial" w:hAnsi="Arial" w:cs="Arial"/>
        </w:rPr>
        <w:t>10 a.m. to 5 p.m.</w:t>
      </w:r>
    </w:p>
    <w:p w:rsidR="003E5862" w:rsidRPr="00F10589" w:rsidRDefault="00B85460" w:rsidP="003E5862">
      <w:pPr>
        <w:spacing w:after="0" w:line="240" w:lineRule="auto"/>
        <w:jc w:val="center"/>
        <w:rPr>
          <w:rFonts w:ascii="Arial" w:hAnsi="Arial" w:cs="Arial"/>
        </w:rPr>
      </w:pPr>
      <w:r w:rsidRPr="00F10589">
        <w:rPr>
          <w:rFonts w:ascii="Arial" w:hAnsi="Arial" w:cs="Arial"/>
        </w:rPr>
        <w:t>Gananoque Baseball Field Park</w:t>
      </w:r>
    </w:p>
    <w:p w:rsidR="003E5862" w:rsidRPr="00F10589" w:rsidRDefault="003E5862" w:rsidP="003E5862">
      <w:pPr>
        <w:spacing w:after="0" w:line="240" w:lineRule="auto"/>
        <w:jc w:val="center"/>
        <w:rPr>
          <w:rFonts w:ascii="Arial" w:hAnsi="Arial" w:cs="Arial"/>
        </w:rPr>
      </w:pPr>
      <w:r w:rsidRPr="00F10589">
        <w:rPr>
          <w:rFonts w:ascii="Arial" w:hAnsi="Arial" w:cs="Arial"/>
        </w:rPr>
        <w:t>(Corner of King Street East and Park Street)</w:t>
      </w:r>
    </w:p>
    <w:p w:rsidR="006F3DAD" w:rsidRPr="00F10589" w:rsidRDefault="006F3DAD" w:rsidP="003E5862">
      <w:pPr>
        <w:spacing w:after="0" w:line="240" w:lineRule="auto"/>
        <w:jc w:val="center"/>
        <w:rPr>
          <w:rFonts w:ascii="Arial" w:hAnsi="Arial" w:cs="Arial"/>
        </w:rPr>
      </w:pPr>
      <w:r w:rsidRPr="00F10589">
        <w:rPr>
          <w:rFonts w:ascii="Arial" w:hAnsi="Arial" w:cs="Arial"/>
        </w:rPr>
        <w:t>Gananoque, Ontario</w:t>
      </w:r>
    </w:p>
    <w:p w:rsidR="003E5862" w:rsidRPr="004B4941" w:rsidRDefault="003E5862" w:rsidP="003E58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85460" w:rsidRDefault="00011C8B" w:rsidP="003E58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589">
        <w:rPr>
          <w:rFonts w:ascii="Arial" w:hAnsi="Arial" w:cs="Arial"/>
          <w:b/>
          <w:sz w:val="24"/>
          <w:szCs w:val="24"/>
        </w:rPr>
        <w:t>RESCUE</w:t>
      </w:r>
      <w:r w:rsidR="003E5862" w:rsidRPr="00F10589">
        <w:rPr>
          <w:rFonts w:ascii="Arial" w:hAnsi="Arial" w:cs="Arial"/>
          <w:b/>
          <w:sz w:val="24"/>
          <w:szCs w:val="24"/>
        </w:rPr>
        <w:t xml:space="preserve"> APPLICATION</w:t>
      </w:r>
    </w:p>
    <w:p w:rsidR="008333AA" w:rsidRPr="00F10589" w:rsidRDefault="008333AA" w:rsidP="003E58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3AA" w:rsidRDefault="008333AA" w:rsidP="008333A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Regulations</w:t>
      </w:r>
    </w:p>
    <w:p w:rsidR="008333AA" w:rsidRPr="00A70DF3" w:rsidRDefault="008333AA" w:rsidP="008333A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333AA" w:rsidRDefault="0045721B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8333AA">
        <w:rPr>
          <w:rFonts w:ascii="Arial" w:eastAsia="Times New Roman" w:hAnsi="Arial" w:cs="Arial"/>
          <w:sz w:val="24"/>
          <w:szCs w:val="24"/>
          <w:lang w:eastAsia="en-CA"/>
        </w:rPr>
        <w:t>Vendor set-up must be completed by 9:30 a.m. on Saturday, August 16.</w:t>
      </w:r>
    </w:p>
    <w:p w:rsidR="008333AA" w:rsidRPr="00A24A54" w:rsidRDefault="008333AA" w:rsidP="008333AA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Vendors must remain set up and on site for the scheduled event hours.  No early departures please! </w:t>
      </w:r>
    </w:p>
    <w:p w:rsidR="008333AA" w:rsidRPr="006B3006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Choice of vendor sites will be at the discretion of the Vendor Coordinator, although vendor preferences will be considered. </w:t>
      </w:r>
    </w:p>
    <w:p w:rsidR="008333AA" w:rsidRPr="006B3006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Vehicles and trailers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must not 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be parked </w:t>
      </w:r>
      <w:r>
        <w:rPr>
          <w:rFonts w:ascii="Arial" w:eastAsia="Times New Roman" w:hAnsi="Arial" w:cs="Arial"/>
          <w:sz w:val="24"/>
          <w:szCs w:val="24"/>
          <w:lang w:eastAsia="en-CA"/>
        </w:rPr>
        <w:t>on the booth site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 unless they are part of the display booth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eastAsia="en-CA"/>
        </w:rPr>
        <w:t>indicated on the Registration form below.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333AA" w:rsidRPr="006B3006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Vendors will be allowed to sell only pet-related products and services. </w:t>
      </w:r>
    </w:p>
    <w:p w:rsidR="008333AA" w:rsidRPr="006B3006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912126" w:rsidRDefault="008333AA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Vendors will be responsible </w:t>
      </w:r>
      <w:r>
        <w:rPr>
          <w:rFonts w:ascii="Arial" w:eastAsia="Times New Roman" w:hAnsi="Arial" w:cs="Arial"/>
          <w:sz w:val="24"/>
          <w:szCs w:val="24"/>
          <w:lang w:eastAsia="en-CA"/>
        </w:rPr>
        <w:t>for providing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 their own canopies, tables, chairs, extension cords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, power bars, and 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>anything else required to operate their booth.  Limited hydro hookups will be available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must be requested on the Registration form below</w:t>
      </w: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Pr="0091212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333AA" w:rsidRPr="006B3006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8333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 xml:space="preserve">Vendors must leave the booth site in a clean condition before departing. </w:t>
      </w: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5B07" w:rsidRDefault="00A95B07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5B07" w:rsidRDefault="00A95B07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5B07" w:rsidRDefault="00A95B07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5B07" w:rsidRDefault="00A95B07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5B07" w:rsidRDefault="00A95B07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8333AA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Default="008333AA" w:rsidP="008333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:rsidR="008333AA" w:rsidRDefault="008333AA" w:rsidP="008333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:rsidR="008333AA" w:rsidRDefault="008333AA" w:rsidP="008333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6B3006">
        <w:rPr>
          <w:rFonts w:ascii="Arial" w:eastAsia="Times New Roman" w:hAnsi="Arial" w:cs="Arial"/>
          <w:b/>
          <w:sz w:val="28"/>
          <w:szCs w:val="28"/>
          <w:lang w:eastAsia="en-CA"/>
        </w:rPr>
        <w:t>Registration</w:t>
      </w:r>
    </w:p>
    <w:p w:rsidR="006B3006" w:rsidRDefault="006B3006" w:rsidP="00A70DF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02F33" w:rsidRDefault="00F10589" w:rsidP="00502F33">
      <w:pPr>
        <w:tabs>
          <w:tab w:val="left" w:pos="2020"/>
          <w:tab w:val="left" w:pos="6237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Rescue Name</w:t>
      </w:r>
      <w:r w:rsidR="009E667F" w:rsidRPr="00F10589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502F33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C537BC" w:rsidRPr="00502F33">
        <w:rPr>
          <w:rFonts w:ascii="Arial" w:eastAsia="Times New Roman" w:hAnsi="Arial" w:cs="Arial"/>
          <w:sz w:val="24"/>
          <w:szCs w:val="24"/>
          <w:lang w:eastAsia="en-CA"/>
        </w:rPr>
        <w:t>Contact Name</w:t>
      </w:r>
      <w:r w:rsidR="00502F33" w:rsidRPr="00502F33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502F33" w:rsidRPr="00502F33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p w:rsidR="00502F33" w:rsidRDefault="00502F33" w:rsidP="00502F33">
      <w:pPr>
        <w:tabs>
          <w:tab w:val="left" w:pos="2020"/>
          <w:tab w:val="left" w:pos="6237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6B3006" w:rsidRDefault="00502F33" w:rsidP="00502F33">
      <w:pPr>
        <w:tabs>
          <w:tab w:val="left" w:pos="2020"/>
          <w:tab w:val="left" w:pos="6946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502F33">
        <w:rPr>
          <w:rFonts w:ascii="Arial" w:eastAsia="Times New Roman" w:hAnsi="Arial" w:cs="Arial"/>
          <w:sz w:val="24"/>
          <w:szCs w:val="24"/>
          <w:lang w:eastAsia="en-CA"/>
        </w:rPr>
        <w:t>Address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Pr="00502F33">
        <w:rPr>
          <w:rFonts w:ascii="Arial" w:eastAsia="Times New Roman" w:hAnsi="Arial" w:cs="Arial"/>
          <w:sz w:val="24"/>
          <w:szCs w:val="24"/>
          <w:lang w:eastAsia="en-CA"/>
        </w:rPr>
        <w:t>City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6B3006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p w:rsidR="009E667F" w:rsidRDefault="009E667F" w:rsidP="00502F33">
      <w:pPr>
        <w:tabs>
          <w:tab w:val="left" w:pos="2020"/>
          <w:tab w:val="left" w:pos="6946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6B3006" w:rsidRDefault="00502F33" w:rsidP="009E667F">
      <w:pPr>
        <w:tabs>
          <w:tab w:val="left" w:pos="2835"/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502F33">
        <w:rPr>
          <w:rFonts w:ascii="Arial" w:eastAsia="Times New Roman" w:hAnsi="Arial" w:cs="Arial"/>
          <w:sz w:val="24"/>
          <w:szCs w:val="24"/>
          <w:lang w:eastAsia="en-CA"/>
        </w:rPr>
        <w:t>Province</w:t>
      </w:r>
      <w:r w:rsidR="009E667F" w:rsidRPr="009E667F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6B3006" w:rsidRPr="006B3006">
        <w:rPr>
          <w:rFonts w:ascii="Arial" w:eastAsia="Times New Roman" w:hAnsi="Arial" w:cs="Arial"/>
          <w:sz w:val="24"/>
          <w:szCs w:val="24"/>
          <w:lang w:eastAsia="en-CA"/>
        </w:rPr>
        <w:t>Postal Code</w:t>
      </w:r>
      <w:r w:rsidR="006B3006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9E667F" w:rsidRPr="009E667F">
        <w:rPr>
          <w:rFonts w:ascii="Arial" w:eastAsia="Times New Roman" w:hAnsi="Arial" w:cs="Arial"/>
          <w:sz w:val="24"/>
          <w:szCs w:val="24"/>
          <w:lang w:eastAsia="en-CA"/>
        </w:rPr>
        <w:t>Telephone #:</w:t>
      </w:r>
      <w:r w:rsidR="009E667F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p w:rsidR="006B3006" w:rsidRDefault="006B3006" w:rsidP="009C1A4F">
      <w:pPr>
        <w:tabs>
          <w:tab w:val="left" w:pos="3402"/>
          <w:tab w:val="left" w:pos="6946"/>
          <w:tab w:val="right" w:pos="10773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6B3006" w:rsidRDefault="006B3006" w:rsidP="009C1A4F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Email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>Website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p w:rsidR="006B3006" w:rsidRDefault="006B3006" w:rsidP="009C1A4F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6B3006" w:rsidRDefault="00F10589" w:rsidP="009C1A4F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NATURE OF RESCUE</w:t>
      </w:r>
      <w:r w:rsidR="006B3006">
        <w:rPr>
          <w:rFonts w:ascii="Arial" w:eastAsia="Times New Roman" w:hAnsi="Arial" w:cs="Arial"/>
          <w:sz w:val="24"/>
          <w:szCs w:val="24"/>
          <w:lang w:eastAsia="en-CA"/>
        </w:rPr>
        <w:t>:</w:t>
      </w:r>
      <w:r w:rsidR="006B3006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  <w:r w:rsidR="006B3006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p w:rsidR="006B3006" w:rsidRDefault="006B3006" w:rsidP="009C1A4F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912126" w:rsidRDefault="006B3006" w:rsidP="00F10589">
      <w:pPr>
        <w:tabs>
          <w:tab w:val="left" w:pos="5954"/>
          <w:tab w:val="right" w:pos="10773"/>
        </w:tabs>
        <w:spacing w:after="0" w:line="360" w:lineRule="exact"/>
        <w:rPr>
          <w:rFonts w:ascii="Arial" w:eastAsia="Times New Roman" w:hAnsi="Arial" w:cs="Arial"/>
          <w:sz w:val="24"/>
          <w:szCs w:val="24"/>
          <w:lang w:eastAsia="en-CA"/>
        </w:rPr>
      </w:pPr>
      <w:r w:rsidRPr="006B3006">
        <w:rPr>
          <w:rFonts w:ascii="Arial" w:eastAsia="Times New Roman" w:hAnsi="Arial" w:cs="Arial"/>
          <w:sz w:val="24"/>
          <w:szCs w:val="24"/>
          <w:lang w:eastAsia="en-CA"/>
        </w:rPr>
        <w:t>BOOTH SIZE REQUIRED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:       </w:t>
      </w:r>
      <w:r w:rsidR="00A319FA" w:rsidRPr="006B3006">
        <w:rPr>
          <w:rFonts w:ascii="Arial" w:eastAsia="Times New Roman" w:hAnsi="Arial" w:cs="Arial"/>
          <w:sz w:val="40"/>
          <w:szCs w:val="40"/>
          <w:lang w:eastAsia="en-CA"/>
        </w:rPr>
        <w:t>□</w:t>
      </w:r>
      <w:r w:rsidR="00A319FA">
        <w:rPr>
          <w:rFonts w:ascii="Arial" w:eastAsia="Times New Roman" w:hAnsi="Arial" w:cs="Arial"/>
          <w:sz w:val="24"/>
          <w:szCs w:val="24"/>
          <w:lang w:eastAsia="en-CA"/>
        </w:rPr>
        <w:t xml:space="preserve"> 12’</w:t>
      </w:r>
      <w:r w:rsidR="00912126">
        <w:rPr>
          <w:rFonts w:ascii="Arial" w:eastAsia="Times New Roman" w:hAnsi="Arial" w:cs="Arial"/>
          <w:sz w:val="24"/>
          <w:szCs w:val="24"/>
          <w:lang w:eastAsia="en-CA"/>
        </w:rPr>
        <w:t xml:space="preserve"> X 12’ - </w:t>
      </w:r>
      <w:r w:rsidR="00F10589">
        <w:rPr>
          <w:rFonts w:ascii="Arial" w:eastAsia="Times New Roman" w:hAnsi="Arial" w:cs="Arial"/>
          <w:sz w:val="24"/>
          <w:szCs w:val="24"/>
          <w:lang w:eastAsia="en-CA"/>
        </w:rPr>
        <w:t>Free</w:t>
      </w:r>
      <w:r w:rsidR="00912126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</w:t>
      </w:r>
      <w:r w:rsidR="00A319FA" w:rsidRPr="006B3006">
        <w:rPr>
          <w:rFonts w:ascii="Arial" w:eastAsia="Times New Roman" w:hAnsi="Arial" w:cs="Arial"/>
          <w:sz w:val="40"/>
          <w:szCs w:val="40"/>
          <w:lang w:eastAsia="en-CA"/>
        </w:rPr>
        <w:t>□</w:t>
      </w:r>
      <w:r w:rsidR="00A319FA">
        <w:rPr>
          <w:rFonts w:ascii="Arial" w:eastAsia="Times New Roman" w:hAnsi="Arial" w:cs="Arial"/>
          <w:sz w:val="24"/>
          <w:szCs w:val="24"/>
          <w:lang w:eastAsia="en-CA"/>
        </w:rPr>
        <w:t xml:space="preserve"> 12’</w:t>
      </w:r>
      <w:r w:rsidR="00912126">
        <w:rPr>
          <w:rFonts w:ascii="Arial" w:eastAsia="Times New Roman" w:hAnsi="Arial" w:cs="Arial"/>
          <w:sz w:val="24"/>
          <w:szCs w:val="24"/>
          <w:lang w:eastAsia="en-CA"/>
        </w:rPr>
        <w:t xml:space="preserve"> X 24’ </w:t>
      </w:r>
      <w:r w:rsidR="00F10589">
        <w:rPr>
          <w:rFonts w:ascii="Arial" w:eastAsia="Times New Roman" w:hAnsi="Arial" w:cs="Arial"/>
          <w:sz w:val="24"/>
          <w:szCs w:val="24"/>
          <w:lang w:eastAsia="en-CA"/>
        </w:rPr>
        <w:t>–</w:t>
      </w:r>
      <w:r w:rsidR="0091212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10589">
        <w:rPr>
          <w:rFonts w:ascii="Arial" w:eastAsia="Times New Roman" w:hAnsi="Arial" w:cs="Arial"/>
          <w:sz w:val="24"/>
          <w:szCs w:val="24"/>
          <w:lang w:eastAsia="en-CA"/>
        </w:rPr>
        <w:t>Free</w:t>
      </w:r>
    </w:p>
    <w:p w:rsidR="00F10589" w:rsidRDefault="00F10589" w:rsidP="00F10589">
      <w:pPr>
        <w:tabs>
          <w:tab w:val="left" w:pos="5954"/>
          <w:tab w:val="right" w:pos="10773"/>
        </w:tabs>
        <w:spacing w:after="0" w:line="120" w:lineRule="exact"/>
        <w:rPr>
          <w:rFonts w:ascii="Arial" w:eastAsia="Times New Roman" w:hAnsi="Arial" w:cs="Arial"/>
          <w:sz w:val="24"/>
          <w:szCs w:val="24"/>
          <w:lang w:eastAsia="en-CA"/>
        </w:rPr>
      </w:pPr>
    </w:p>
    <w:p w:rsidR="00F10589" w:rsidRDefault="00F10589" w:rsidP="00F10589">
      <w:pPr>
        <w:tabs>
          <w:tab w:val="left" w:pos="5954"/>
          <w:tab w:val="right" w:pos="10773"/>
        </w:tabs>
        <w:spacing w:after="0" w:line="120" w:lineRule="exact"/>
        <w:rPr>
          <w:rFonts w:ascii="Arial" w:eastAsia="Times New Roman" w:hAnsi="Arial" w:cs="Arial"/>
          <w:sz w:val="24"/>
          <w:szCs w:val="24"/>
          <w:lang w:eastAsia="en-CA"/>
        </w:rPr>
      </w:pPr>
    </w:p>
    <w:p w:rsidR="009C1A4F" w:rsidRDefault="009C1A4F" w:rsidP="00F10589">
      <w:pPr>
        <w:tabs>
          <w:tab w:val="left" w:pos="5670"/>
          <w:tab w:val="left" w:pos="7088"/>
          <w:tab w:val="right" w:pos="10773"/>
        </w:tabs>
        <w:spacing w:after="0" w:line="360" w:lineRule="exac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</w:p>
    <w:p w:rsidR="00912126" w:rsidRDefault="00912126" w:rsidP="006B3006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PLEASE SIGN AND RETURN BY MAIL OR </w:t>
      </w:r>
      <w:r w:rsidR="009E667F">
        <w:rPr>
          <w:rFonts w:ascii="Arial" w:eastAsia="Times New Roman" w:hAnsi="Arial" w:cs="Arial"/>
          <w:b/>
          <w:sz w:val="24"/>
          <w:szCs w:val="24"/>
          <w:lang w:eastAsia="en-CA"/>
        </w:rPr>
        <w:t>DELIVER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TO:</w:t>
      </w:r>
    </w:p>
    <w:p w:rsidR="00912126" w:rsidRDefault="00912126" w:rsidP="00912126">
      <w:pPr>
        <w:tabs>
          <w:tab w:val="left" w:pos="5954"/>
          <w:tab w:val="right" w:pos="1077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Thousand Islands Bark Bash</w:t>
      </w:r>
    </w:p>
    <w:p w:rsidR="00912126" w:rsidRDefault="00912126" w:rsidP="00912126">
      <w:pPr>
        <w:tabs>
          <w:tab w:val="left" w:pos="5954"/>
          <w:tab w:val="right" w:pos="1077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c/o William McCormick</w:t>
      </w:r>
    </w:p>
    <w:p w:rsidR="00912126" w:rsidRDefault="00912126" w:rsidP="00912126">
      <w:pPr>
        <w:tabs>
          <w:tab w:val="left" w:pos="5954"/>
          <w:tab w:val="right" w:pos="1077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1830 Sunbury Road</w:t>
      </w:r>
    </w:p>
    <w:p w:rsidR="00912126" w:rsidRDefault="00912126" w:rsidP="00912126">
      <w:pPr>
        <w:tabs>
          <w:tab w:val="left" w:pos="5954"/>
          <w:tab w:val="right" w:pos="1077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Inverary, </w:t>
      </w:r>
      <w:r w:rsidR="00A319FA">
        <w:rPr>
          <w:rFonts w:ascii="Arial" w:eastAsia="Times New Roman" w:hAnsi="Arial" w:cs="Arial"/>
          <w:sz w:val="24"/>
          <w:szCs w:val="24"/>
          <w:lang w:eastAsia="en-CA"/>
        </w:rPr>
        <w:t>ON K0H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1X0</w:t>
      </w:r>
    </w:p>
    <w:p w:rsidR="00081490" w:rsidRPr="00912126" w:rsidRDefault="00081490" w:rsidP="00912126">
      <w:pPr>
        <w:tabs>
          <w:tab w:val="left" w:pos="5954"/>
          <w:tab w:val="right" w:pos="1077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:rsidR="00967282" w:rsidRDefault="008333AA" w:rsidP="006B3006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               </w:t>
      </w:r>
      <w:r w:rsidR="00081490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e-mail </w:t>
      </w:r>
      <w:hyperlink r:id="rId5" w:history="1">
        <w:r w:rsidRPr="0066457E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barkbash@live.com</w:t>
        </w:r>
      </w:hyperlink>
    </w:p>
    <w:p w:rsidR="008333AA" w:rsidRDefault="008333AA" w:rsidP="006B3006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333AA" w:rsidRPr="006B3006" w:rsidRDefault="008333AA" w:rsidP="006B3006">
      <w:pPr>
        <w:tabs>
          <w:tab w:val="left" w:pos="5954"/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C537BC" w:rsidRPr="006B3006" w:rsidRDefault="00967282" w:rsidP="00A91C0D">
      <w:pPr>
        <w:tabs>
          <w:tab w:val="left" w:pos="2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I have read and agree to </w:t>
      </w:r>
      <w:r w:rsidR="00F10589">
        <w:rPr>
          <w:rFonts w:ascii="Arial" w:eastAsia="Times New Roman" w:hAnsi="Arial" w:cs="Arial"/>
          <w:sz w:val="24"/>
          <w:szCs w:val="24"/>
          <w:lang w:eastAsia="en-CA"/>
        </w:rPr>
        <w:t>be part of Rescue Lane at this event</w:t>
      </w: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C537BC" w:rsidRPr="00967282" w:rsidRDefault="00C537BC" w:rsidP="00A91C0D">
      <w:pPr>
        <w:tabs>
          <w:tab w:val="left" w:pos="2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F3DAD" w:rsidRPr="006F3DAD" w:rsidRDefault="006F3DAD" w:rsidP="006F3DAD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Name of </w:t>
      </w:r>
      <w:r w:rsidR="00F10589">
        <w:rPr>
          <w:rFonts w:ascii="Arial" w:eastAsia="Times New Roman" w:hAnsi="Arial" w:cs="Arial"/>
          <w:sz w:val="24"/>
          <w:szCs w:val="24"/>
          <w:lang w:eastAsia="en-CA"/>
        </w:rPr>
        <w:t>Rescue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Representative: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p w:rsidR="006F3DAD" w:rsidRDefault="006F3DAD" w:rsidP="00967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</w:p>
    <w:p w:rsidR="00967282" w:rsidRDefault="00A91C0D" w:rsidP="006F3DAD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967282">
        <w:rPr>
          <w:rFonts w:ascii="Arial" w:eastAsia="Times New Roman" w:hAnsi="Arial" w:cs="Arial"/>
          <w:sz w:val="24"/>
          <w:szCs w:val="24"/>
          <w:lang w:eastAsia="en-CA"/>
        </w:rPr>
        <w:t>Sign</w:t>
      </w:r>
      <w:r w:rsidR="006F3DAD">
        <w:rPr>
          <w:rFonts w:ascii="Arial" w:eastAsia="Times New Roman" w:hAnsi="Arial" w:cs="Arial"/>
          <w:sz w:val="24"/>
          <w:szCs w:val="24"/>
          <w:lang w:eastAsia="en-CA"/>
        </w:rPr>
        <w:t>ature</w:t>
      </w:r>
      <w:r w:rsidRPr="00967282">
        <w:rPr>
          <w:rFonts w:ascii="Arial" w:eastAsia="Times New Roman" w:hAnsi="Arial" w:cs="Arial"/>
          <w:sz w:val="24"/>
          <w:szCs w:val="24"/>
          <w:lang w:eastAsia="en-CA"/>
        </w:rPr>
        <w:t>: ____________________________________ Date: ______________________</w:t>
      </w:r>
      <w:r w:rsidR="00967282">
        <w:rPr>
          <w:rFonts w:ascii="Arial" w:eastAsia="Times New Roman" w:hAnsi="Arial" w:cs="Arial"/>
          <w:sz w:val="24"/>
          <w:szCs w:val="24"/>
          <w:u w:val="single"/>
          <w:lang w:eastAsia="en-CA"/>
        </w:rPr>
        <w:tab/>
      </w:r>
    </w:p>
    <w:sectPr w:rsidR="00967282" w:rsidSect="006F3DAD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71EF"/>
    <w:multiLevelType w:val="hybridMultilevel"/>
    <w:tmpl w:val="41E66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35675"/>
    <w:multiLevelType w:val="hybridMultilevel"/>
    <w:tmpl w:val="0F78F590"/>
    <w:lvl w:ilvl="0" w:tplc="116CB6E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65" w:hanging="360"/>
      </w:pPr>
    </w:lvl>
    <w:lvl w:ilvl="2" w:tplc="1009001B" w:tentative="1">
      <w:start w:val="1"/>
      <w:numFmt w:val="lowerRoman"/>
      <w:lvlText w:val="%3."/>
      <w:lvlJc w:val="right"/>
      <w:pPr>
        <w:ind w:left="3585" w:hanging="180"/>
      </w:pPr>
    </w:lvl>
    <w:lvl w:ilvl="3" w:tplc="1009000F" w:tentative="1">
      <w:start w:val="1"/>
      <w:numFmt w:val="decimal"/>
      <w:lvlText w:val="%4."/>
      <w:lvlJc w:val="left"/>
      <w:pPr>
        <w:ind w:left="4305" w:hanging="360"/>
      </w:pPr>
    </w:lvl>
    <w:lvl w:ilvl="4" w:tplc="10090019" w:tentative="1">
      <w:start w:val="1"/>
      <w:numFmt w:val="lowerLetter"/>
      <w:lvlText w:val="%5."/>
      <w:lvlJc w:val="left"/>
      <w:pPr>
        <w:ind w:left="5025" w:hanging="360"/>
      </w:pPr>
    </w:lvl>
    <w:lvl w:ilvl="5" w:tplc="1009001B" w:tentative="1">
      <w:start w:val="1"/>
      <w:numFmt w:val="lowerRoman"/>
      <w:lvlText w:val="%6."/>
      <w:lvlJc w:val="right"/>
      <w:pPr>
        <w:ind w:left="5745" w:hanging="180"/>
      </w:pPr>
    </w:lvl>
    <w:lvl w:ilvl="6" w:tplc="1009000F" w:tentative="1">
      <w:start w:val="1"/>
      <w:numFmt w:val="decimal"/>
      <w:lvlText w:val="%7."/>
      <w:lvlJc w:val="left"/>
      <w:pPr>
        <w:ind w:left="6465" w:hanging="360"/>
      </w:pPr>
    </w:lvl>
    <w:lvl w:ilvl="7" w:tplc="10090019" w:tentative="1">
      <w:start w:val="1"/>
      <w:numFmt w:val="lowerLetter"/>
      <w:lvlText w:val="%8."/>
      <w:lvlJc w:val="left"/>
      <w:pPr>
        <w:ind w:left="7185" w:hanging="360"/>
      </w:pPr>
    </w:lvl>
    <w:lvl w:ilvl="8" w:tplc="10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85460"/>
    <w:rsid w:val="00011C8B"/>
    <w:rsid w:val="00081490"/>
    <w:rsid w:val="00116456"/>
    <w:rsid w:val="00160EAD"/>
    <w:rsid w:val="001D24CC"/>
    <w:rsid w:val="00253B1D"/>
    <w:rsid w:val="003422EC"/>
    <w:rsid w:val="003E5862"/>
    <w:rsid w:val="0044088F"/>
    <w:rsid w:val="0045721B"/>
    <w:rsid w:val="004B4941"/>
    <w:rsid w:val="00502F33"/>
    <w:rsid w:val="00536624"/>
    <w:rsid w:val="005A7CAF"/>
    <w:rsid w:val="0069155D"/>
    <w:rsid w:val="006A216D"/>
    <w:rsid w:val="006B07C1"/>
    <w:rsid w:val="006B3006"/>
    <w:rsid w:val="006B5A56"/>
    <w:rsid w:val="006F3DAD"/>
    <w:rsid w:val="00757480"/>
    <w:rsid w:val="007D09C8"/>
    <w:rsid w:val="008207F0"/>
    <w:rsid w:val="008333AA"/>
    <w:rsid w:val="0086341C"/>
    <w:rsid w:val="00875345"/>
    <w:rsid w:val="008B6B07"/>
    <w:rsid w:val="00912126"/>
    <w:rsid w:val="00925B2B"/>
    <w:rsid w:val="00967282"/>
    <w:rsid w:val="009C1A4F"/>
    <w:rsid w:val="009E667F"/>
    <w:rsid w:val="00A24A54"/>
    <w:rsid w:val="00A30169"/>
    <w:rsid w:val="00A319FA"/>
    <w:rsid w:val="00A70DF3"/>
    <w:rsid w:val="00A91C0D"/>
    <w:rsid w:val="00A95B07"/>
    <w:rsid w:val="00B5015A"/>
    <w:rsid w:val="00B85460"/>
    <w:rsid w:val="00BE6B8D"/>
    <w:rsid w:val="00C537BC"/>
    <w:rsid w:val="00D359E4"/>
    <w:rsid w:val="00F10589"/>
    <w:rsid w:val="00F6092E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32FC3-26BC-4A7D-AF78-EA6CA9B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kbash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Barton</dc:creator>
  <cp:lastModifiedBy>User</cp:lastModifiedBy>
  <cp:revision>10</cp:revision>
  <cp:lastPrinted>2014-02-18T16:42:00Z</cp:lastPrinted>
  <dcterms:created xsi:type="dcterms:W3CDTF">2014-02-18T16:43:00Z</dcterms:created>
  <dcterms:modified xsi:type="dcterms:W3CDTF">2014-05-04T15:55:00Z</dcterms:modified>
</cp:coreProperties>
</file>